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98" w:rsidRPr="00343CEC" w:rsidRDefault="002146C2" w:rsidP="00E509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12.08.2021г.</w:t>
      </w:r>
      <w:r w:rsidR="00E50998"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54-П</w:t>
      </w:r>
    </w:p>
    <w:p w:rsidR="00E50998" w:rsidRPr="00343CEC" w:rsidRDefault="00E50998" w:rsidP="00E509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50998" w:rsidRPr="00343CEC" w:rsidRDefault="00E50998" w:rsidP="00E509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50998" w:rsidRPr="00343CEC" w:rsidRDefault="00E50998" w:rsidP="00E509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E50998" w:rsidRPr="00343CEC" w:rsidRDefault="00E50998" w:rsidP="00E509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МУНИ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ЦИПАЛЬНОЕ ОБРАЗОВАНИЕ «ЗАБИТУЙ</w:t>
      </w: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50998" w:rsidRPr="00343CEC" w:rsidRDefault="00E50998" w:rsidP="00E509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50998" w:rsidRPr="00343CEC" w:rsidRDefault="00E50998" w:rsidP="00E509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50998" w:rsidRPr="00343CEC" w:rsidRDefault="00E50998" w:rsidP="002146C2">
      <w:pPr>
        <w:tabs>
          <w:tab w:val="center" w:pos="7513"/>
          <w:tab w:val="right" w:pos="8306"/>
        </w:tabs>
        <w:spacing w:after="0" w:line="240" w:lineRule="auto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</w:p>
    <w:p w:rsidR="00E50998" w:rsidRPr="00343CEC" w:rsidRDefault="00E50998" w:rsidP="00E50998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ОБ УТВЕРЖДЕНИИ ПОЛОЖЕНИЯ ОБ УВЕКОВЕЧЕНИИ ПАМЯТИ ВЫДАЮЩИХСЯ СОБЫТ</w:t>
      </w:r>
      <w:r w:rsidR="008F104F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ИЙ, ЛИЧНОСТЕЙ И ОРГАНИЗАЦИЙ НА </w:t>
      </w:r>
      <w:r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ТЕРРИТОРИИ МУНИЦ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ИПАЛЬНОГО ОБРАЗОВАНИЯ «ЗАБИТУЙ</w:t>
      </w:r>
      <w:r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»</w:t>
      </w:r>
    </w:p>
    <w:p w:rsidR="008F104F" w:rsidRDefault="008F104F" w:rsidP="008F10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04F" w:rsidRDefault="008F104F" w:rsidP="008F10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Default="00E50998" w:rsidP="002146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3CE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</w:t>
      </w:r>
      <w:r w:rsidR="002146C2">
        <w:rPr>
          <w:rFonts w:ascii="Arial" w:eastAsia="Times New Roman" w:hAnsi="Arial" w:cs="Arial"/>
          <w:sz w:val="24"/>
          <w:szCs w:val="24"/>
          <w:lang w:eastAsia="ru-RU"/>
        </w:rPr>
        <w:t>деральным законом от 25.06.2002 №</w:t>
      </w:r>
      <w:r w:rsidR="00BA4783">
        <w:rPr>
          <w:rFonts w:ascii="Arial" w:eastAsia="Times New Roman" w:hAnsi="Arial" w:cs="Arial"/>
          <w:sz w:val="24"/>
          <w:szCs w:val="24"/>
          <w:lang w:eastAsia="ru-RU"/>
        </w:rPr>
        <w:t xml:space="preserve">73-ФЗ «Об объектах культурного 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наследия (памятниках истории и культуры) на</w:t>
      </w:r>
      <w:r w:rsidR="00BA4783">
        <w:rPr>
          <w:rFonts w:ascii="Arial" w:eastAsia="Times New Roman" w:hAnsi="Arial" w:cs="Arial"/>
          <w:sz w:val="24"/>
          <w:szCs w:val="24"/>
          <w:lang w:eastAsia="ru-RU"/>
        </w:rPr>
        <w:t xml:space="preserve">родов Российской Федерации», 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Феде</w:t>
      </w:r>
      <w:r w:rsidR="002146C2">
        <w:rPr>
          <w:rFonts w:ascii="Arial" w:eastAsia="Times New Roman" w:hAnsi="Arial" w:cs="Arial"/>
          <w:sz w:val="24"/>
          <w:szCs w:val="24"/>
          <w:lang w:eastAsia="ru-RU"/>
        </w:rPr>
        <w:t>ральным законом от 06.10.2003 №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</w:t>
      </w:r>
      <w:r w:rsidR="00BA4783">
        <w:rPr>
          <w:rFonts w:ascii="Arial" w:eastAsia="Times New Roman" w:hAnsi="Arial" w:cs="Arial"/>
          <w:sz w:val="24"/>
          <w:szCs w:val="24"/>
          <w:lang w:eastAsia="ru-RU"/>
        </w:rPr>
        <w:t xml:space="preserve">ления в Российской Федерации», 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Законом Россий</w:t>
      </w:r>
      <w:r w:rsidR="00BA4783">
        <w:rPr>
          <w:rFonts w:ascii="Arial" w:eastAsia="Times New Roman" w:hAnsi="Arial" w:cs="Arial"/>
          <w:sz w:val="24"/>
          <w:szCs w:val="24"/>
          <w:lang w:eastAsia="ru-RU"/>
        </w:rPr>
        <w:t xml:space="preserve">ской Федерации </w:t>
      </w:r>
      <w:r w:rsidR="002146C2">
        <w:rPr>
          <w:rFonts w:ascii="Arial" w:eastAsia="Times New Roman" w:hAnsi="Arial" w:cs="Arial"/>
          <w:sz w:val="24"/>
          <w:szCs w:val="24"/>
          <w:lang w:eastAsia="ru-RU"/>
        </w:rPr>
        <w:t>от 14.01.2003 №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4292-1 «Об увековечивании памяти погибших при защите Отечества», руководствуясь Уставом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343CEC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администрация муниц</w:t>
      </w:r>
      <w:r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ипального образования «Забитуй</w:t>
      </w:r>
      <w:r w:rsidRPr="00343CEC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»</w:t>
      </w:r>
      <w:proofErr w:type="gramEnd"/>
    </w:p>
    <w:p w:rsidR="002146C2" w:rsidRPr="002146C2" w:rsidRDefault="002146C2" w:rsidP="002146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2146C2" w:rsidRDefault="00E50998" w:rsidP="00E509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ru-RU"/>
        </w:rPr>
      </w:pPr>
      <w:r w:rsidRPr="002146C2">
        <w:rPr>
          <w:rFonts w:ascii="Arial" w:eastAsia="Calibri" w:hAnsi="Arial" w:cs="Arial"/>
          <w:b/>
          <w:bCs/>
          <w:kern w:val="2"/>
          <w:sz w:val="30"/>
          <w:szCs w:val="30"/>
          <w:lang w:eastAsia="ru-RU"/>
        </w:rPr>
        <w:t>ПОСТАНОВЛЯЕТ:</w:t>
      </w:r>
    </w:p>
    <w:p w:rsidR="00E50998" w:rsidRPr="00343CEC" w:rsidRDefault="00E50998" w:rsidP="002146C2">
      <w:pPr>
        <w:tabs>
          <w:tab w:val="center" w:pos="7513"/>
          <w:tab w:val="right" w:pos="8306"/>
        </w:tabs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E50998" w:rsidRPr="00343CEC" w:rsidRDefault="00E50998" w:rsidP="00E509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об увековечении памяти выдающихся событий, личностей и организаций на территории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 w:rsidR="002146C2">
        <w:rPr>
          <w:rFonts w:ascii="Arial" w:eastAsia="Times New Roman" w:hAnsi="Arial" w:cs="Arial"/>
          <w:sz w:val="24"/>
          <w:szCs w:val="24"/>
          <w:lang w:eastAsia="ru-RU"/>
        </w:rPr>
        <w:t>» (Приложение №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1).</w:t>
      </w:r>
    </w:p>
    <w:p w:rsidR="00E50998" w:rsidRPr="00343CEC" w:rsidRDefault="002146C2" w:rsidP="00E509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50998"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</w:t>
      </w:r>
      <w:proofErr w:type="gramStart"/>
      <w:r w:rsidR="00E50998" w:rsidRPr="00343CEC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proofErr w:type="gramEnd"/>
      <w:r w:rsidR="00E50998"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об увековечении памяти выдающихся событий, личностей и организаций на территории муниципального образования</w:t>
      </w:r>
      <w:r w:rsidR="00E50998"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>
        <w:rPr>
          <w:rFonts w:ascii="Arial" w:eastAsia="Times New Roman" w:hAnsi="Arial" w:cs="Arial"/>
          <w:sz w:val="24"/>
          <w:szCs w:val="24"/>
          <w:lang w:eastAsia="ru-RU"/>
        </w:rPr>
        <w:t>» (Приложение №</w:t>
      </w:r>
      <w:r w:rsidR="00E50998" w:rsidRPr="00343CEC">
        <w:rPr>
          <w:rFonts w:ascii="Arial" w:eastAsia="Times New Roman" w:hAnsi="Arial" w:cs="Arial"/>
          <w:sz w:val="24"/>
          <w:szCs w:val="24"/>
          <w:lang w:eastAsia="ru-RU"/>
        </w:rPr>
        <w:t>2).</w:t>
      </w:r>
    </w:p>
    <w:p w:rsidR="00E50998" w:rsidRPr="00343CEC" w:rsidRDefault="00E50998" w:rsidP="00E509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печатном издании «</w:t>
      </w:r>
      <w:r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ский вестник» и разместить на официальном сайте администрации муниципаль</w:t>
      </w:r>
      <w:r>
        <w:rPr>
          <w:rFonts w:ascii="Arial" w:eastAsia="Times New Roman" w:hAnsi="Arial" w:cs="Arial"/>
          <w:sz w:val="24"/>
          <w:szCs w:val="24"/>
          <w:lang w:eastAsia="ru-RU"/>
        </w:rPr>
        <w:t>ного образования «Забитуй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коммуникационной сети «Интернет»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0998" w:rsidRPr="00343CEC" w:rsidRDefault="00E50998" w:rsidP="00E509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E50998" w:rsidRPr="00343CEC" w:rsidRDefault="00E50998" w:rsidP="002146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343CEC" w:rsidRDefault="00E50998" w:rsidP="002146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343CEC" w:rsidRDefault="00E50998" w:rsidP="00E509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E50998" w:rsidRPr="00343CEC" w:rsidRDefault="00E50998" w:rsidP="00E509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С.П. Павленко</w:t>
      </w:r>
    </w:p>
    <w:p w:rsidR="002146C2" w:rsidRDefault="002146C2" w:rsidP="00E509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146C2" w:rsidRDefault="002146C2" w:rsidP="00E509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50998" w:rsidRPr="00343CEC" w:rsidRDefault="00E50998" w:rsidP="00E509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Приложение №1</w:t>
      </w:r>
    </w:p>
    <w:p w:rsidR="00E50998" w:rsidRPr="00343CEC" w:rsidRDefault="00E50998" w:rsidP="00E509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E50998" w:rsidRPr="00343CEC" w:rsidRDefault="00E50998" w:rsidP="00E509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>
        <w:rPr>
          <w:rFonts w:ascii="Courier New" w:eastAsia="Times New Roman" w:hAnsi="Courier New" w:cs="Courier New"/>
          <w:lang w:eastAsia="ru-RU"/>
        </w:rPr>
        <w:t>Забитуй</w:t>
      </w:r>
      <w:r w:rsidRPr="00343CEC">
        <w:rPr>
          <w:rFonts w:ascii="Courier New" w:eastAsia="Times New Roman" w:hAnsi="Courier New" w:cs="Courier New"/>
          <w:lang w:eastAsia="ru-RU"/>
        </w:rPr>
        <w:t>»</w:t>
      </w:r>
    </w:p>
    <w:p w:rsidR="00E50998" w:rsidRPr="00343CEC" w:rsidRDefault="002146C2" w:rsidP="00E509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12.08.2021г.</w:t>
      </w:r>
      <w:r w:rsidR="00E50998" w:rsidRPr="00343CEC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54-П</w:t>
      </w:r>
    </w:p>
    <w:p w:rsidR="00E50998" w:rsidRPr="00343CEC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8"/>
      <w:bookmarkEnd w:id="0"/>
    </w:p>
    <w:p w:rsidR="00E50998" w:rsidRPr="002146C2" w:rsidRDefault="00E50998" w:rsidP="00E50998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2146C2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ПОЛОЖЕНИЕ ОБ УВЕКОВЕЧЕНИИ ПАМЯТИ ВЫДАЮЩИХСЯ СОБЫТ</w:t>
      </w:r>
      <w:r w:rsidR="002146C2" w:rsidRPr="002146C2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ИЙ, ЛИЧНОСТЕЙ И ОРГАНИЗАЦИЙ НА </w:t>
      </w:r>
      <w:r w:rsidRPr="002146C2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ТЕРРИТОРИИ МУНИЦИПАЛЬНОГО ОБРАЗОВАНИЯ «ЗАБИТУЙ»</w:t>
      </w:r>
    </w:p>
    <w:p w:rsidR="00BA4783" w:rsidRDefault="00BA4783" w:rsidP="00BA4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783" w:rsidRDefault="00BA4783" w:rsidP="00BA4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Положение об увековечении памяти выдающихся граждан, событий и организаций в муниципальном образовании «Забитуй» (далее - Положение об увековечении памяти) устанавливает общие принципы увековечения памяти выдающихся граждан, событий и организаций; порядок рассмотрения вопросов и принятия решений об установке мемориальных сооружений на территории муниципального образования «Забитуй».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Положение об увековечении памяти не регулирует вопросы установления мемориальных сооружений на захоронениях граждан, за исключением мемориальных сооружений на братских захоронениях, погибших при защите Отечества.</w:t>
      </w:r>
    </w:p>
    <w:p w:rsidR="00E50998" w:rsidRPr="002146C2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E50998" w:rsidRPr="002146C2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1.1. Увековечение памяти выдающихся граждан в  муниципальном образовании «Забитуй» производится только посмертно и за особо выдающиеся заслуги 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деятельности и иные заслуги перед муниципальным образованием «Забитуй», </w:t>
      </w:r>
      <w:proofErr w:type="spellStart"/>
      <w:r w:rsidRPr="002146C2">
        <w:rPr>
          <w:rFonts w:ascii="Arial" w:eastAsia="Times New Roman" w:hAnsi="Arial" w:cs="Arial"/>
          <w:sz w:val="24"/>
          <w:szCs w:val="24"/>
          <w:lang w:eastAsia="ru-RU"/>
        </w:rPr>
        <w:t>Аларским</w:t>
      </w:r>
      <w:proofErr w:type="spellEnd"/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 районом и Отечеством.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Увековечению подлежат </w:t>
      </w:r>
      <w:r w:rsidR="002146C2">
        <w:rPr>
          <w:rFonts w:ascii="Arial" w:eastAsia="Times New Roman" w:hAnsi="Arial" w:cs="Arial"/>
          <w:sz w:val="24"/>
          <w:szCs w:val="24"/>
          <w:lang w:eastAsia="ru-RU"/>
        </w:rPr>
        <w:t xml:space="preserve">общезначимые события в истории </w:t>
      </w:r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«Забитуй», </w:t>
      </w:r>
      <w:proofErr w:type="spellStart"/>
      <w:r w:rsidRPr="002146C2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Отечества. К ним могут быть отнесены крупные исторические события и знаменательные даты;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Увековечение памяти выдающихся граждан, событий и организаций в муниципальном образовании «Забитуй» производится на основании решения Думы муниципального образования «Забитуй».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- значимость гражданина или события в истории  муниципального образования «Забитуй», </w:t>
      </w:r>
      <w:proofErr w:type="spellStart"/>
      <w:r w:rsidRPr="002146C2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146C2">
        <w:rPr>
          <w:rFonts w:ascii="Arial" w:eastAsia="Times New Roman" w:hAnsi="Arial" w:cs="Arial"/>
          <w:sz w:val="24"/>
          <w:szCs w:val="24"/>
          <w:lang w:eastAsia="ru-RU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  <w:proofErr w:type="gramEnd"/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- особый вклад гражданина в определенную сферу деятельности, принесший долговременную пользу  муниципальному образованию «Забитуй», </w:t>
      </w:r>
      <w:proofErr w:type="spellStart"/>
      <w:r w:rsidRPr="002146C2">
        <w:rPr>
          <w:rFonts w:ascii="Arial" w:eastAsia="Times New Roman" w:hAnsi="Arial" w:cs="Arial"/>
          <w:sz w:val="24"/>
          <w:szCs w:val="24"/>
          <w:lang w:eastAsia="ru-RU"/>
        </w:rPr>
        <w:t>Аларскому</w:t>
      </w:r>
      <w:proofErr w:type="spellEnd"/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 району и Отечеству.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1.3. Основными формами увековечения памяти являются: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присвоение имени муниципальному предприятию, учреждению, организации и другому объекту;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установка произведений монументального и декоративного искусства;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присвоение фамилий и имен улицам, площадям и др.;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занесение фамилий погибших при защите Отечества и других сведений о них в книги Памяти, на стелы и др.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объективной оценки значимости личности гражданина, память которого </w:t>
      </w:r>
      <w:r w:rsidRPr="00214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не более 3 лет со дня смерти героев Великой Отечественной войны 1941-1945 годов, память которых предполагается увековечить, и не ранее чем через 10 лет после свершения </w:t>
      </w:r>
      <w:r w:rsidRPr="002146C2">
        <w:rPr>
          <w:rFonts w:ascii="Arial" w:eastAsia="Times New Roman" w:hAnsi="Arial" w:cs="Arial"/>
          <w:sz w:val="24"/>
          <w:szCs w:val="24"/>
          <w:lang w:eastAsia="ru-RU"/>
        </w:rPr>
        <w:t>исторического события.</w:t>
      </w:r>
      <w:proofErr w:type="gramEnd"/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 Исключением является увековечение памяти почетных граждан</w:t>
      </w:r>
      <w:r w:rsidR="002146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46C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2146C2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почетных граждан муниципального образования «Забитуй</w:t>
      </w:r>
      <w:r w:rsidR="002146C2">
        <w:rPr>
          <w:rFonts w:ascii="Arial" w:eastAsia="Times New Roman" w:hAnsi="Arial" w:cs="Arial"/>
          <w:sz w:val="24"/>
          <w:szCs w:val="24"/>
          <w:lang w:eastAsia="ru-RU"/>
        </w:rPr>
        <w:t xml:space="preserve">», Героев Советского Союза, </w:t>
      </w:r>
      <w:r w:rsidRPr="002146C2">
        <w:rPr>
          <w:rFonts w:ascii="Arial" w:eastAsia="Times New Roman" w:hAnsi="Arial" w:cs="Arial"/>
          <w:sz w:val="24"/>
          <w:szCs w:val="24"/>
          <w:lang w:eastAsia="ru-RU"/>
        </w:rPr>
        <w:t>Героев Социалистического труда и Героев России, Героев труда Российской Федерации.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1.5. В память о выдающемся историческом событии или гражданине может быть установлено только одно мемориальное сооружение.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1.6. Мемориальные сооружения, установленные без соответствующего разрешения органов местного самоуправления муниципального образования «Забитуй» или других органов, имеющих право давать разрешение на увековечение памяти в соответствии с действующим законодательством, по обращению главы муниципального образования «Забитуй» демонтируются в установленном действующим законодательством порядке.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образования «Забитуй» в исключительных случаях (по решению Думы муниципального образования «Забитуй») осуществляется за счет средств бюджета муниципального образования «Забитуй».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146C2">
        <w:rPr>
          <w:rFonts w:ascii="Arial" w:eastAsia="Times New Roman" w:hAnsi="Arial" w:cs="Arial"/>
          <w:sz w:val="24"/>
          <w:szCs w:val="24"/>
          <w:lang w:eastAsia="ru-RU"/>
        </w:rPr>
        <w:t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муниципального образования «Забитуй» и (или) с соответствующим органом по охране памятников (если памятники, памятные знаки, мемориальные доски находятся в его ведении).</w:t>
      </w:r>
      <w:proofErr w:type="gramEnd"/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Дума муниципального образования «Забитуй».</w:t>
      </w:r>
    </w:p>
    <w:p w:rsidR="00E50998" w:rsidRPr="002146C2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b/>
          <w:sz w:val="24"/>
          <w:szCs w:val="24"/>
          <w:lang w:eastAsia="ru-RU"/>
        </w:rPr>
        <w:t>2. Порядок подачи материалов на увековечение памяти</w:t>
      </w:r>
    </w:p>
    <w:p w:rsidR="00E50998" w:rsidRPr="002146C2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2.1. Инициаторами увековечения памяти могут выступать органы государственной власти и местного самоуправления муниципального образования «Забитуй», коллективы предприятий, учреждений, организаций независимо от форм собственности, общественные объединения, некоммерческие организации, действующие в муниципальном образовании «Забитуй», инициативные группы </w:t>
      </w:r>
      <w:r w:rsidRPr="002146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жителей муниципального образования «Забитуй» численностью не менее 10 человек, иностранные гос</w:t>
      </w:r>
      <w:r w:rsidR="002146C2">
        <w:rPr>
          <w:rFonts w:ascii="Arial" w:eastAsia="Times New Roman" w:hAnsi="Arial" w:cs="Arial"/>
          <w:sz w:val="24"/>
          <w:szCs w:val="24"/>
          <w:lang w:eastAsia="ru-RU"/>
        </w:rPr>
        <w:t>ударства.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Родственники не могут быть инициаторами увековечения памяти.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2.2. Органы местного самоуправления муниципального образования «Забитуй» осуществляют организационную работу по увековечению памяти.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граждан, событий и организаций в муниципальном образовании «Забитуй» (далее - Комиссия). Персональный состав Комиссии утверждается постановлением администрации  муниципального образования «Забитуй».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w:anchor="Par135" w:history="1">
        <w:r w:rsidRPr="002146C2">
          <w:rPr>
            <w:rFonts w:ascii="Arial" w:eastAsia="Times New Roman" w:hAnsi="Arial" w:cs="Arial"/>
            <w:sz w:val="24"/>
            <w:szCs w:val="24"/>
            <w:lang w:eastAsia="ru-RU"/>
          </w:rPr>
          <w:t>ходатайство</w:t>
        </w:r>
      </w:hyperlink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предварительные эскизные предложения по размещению мемориального сооружения;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сведения о предполагаемом месте установки мемориального сооружения, мемориальной доски;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ходатайство главы муниципального образования «Забитуй»;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2.4. Для присвоения имени улицам, скверам, площадям и др. необходимо: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w:anchor="Par135" w:history="1">
        <w:r w:rsidRPr="002146C2">
          <w:rPr>
            <w:rFonts w:ascii="Arial" w:eastAsia="Times New Roman" w:hAnsi="Arial" w:cs="Arial"/>
            <w:sz w:val="24"/>
            <w:szCs w:val="24"/>
            <w:lang w:eastAsia="ru-RU"/>
          </w:rPr>
          <w:t>ходатайство</w:t>
        </w:r>
      </w:hyperlink>
      <w:r w:rsidRPr="002146C2">
        <w:rPr>
          <w:rFonts w:ascii="Arial" w:eastAsia="Times New Roman" w:hAnsi="Arial" w:cs="Arial"/>
          <w:sz w:val="24"/>
          <w:szCs w:val="24"/>
          <w:lang w:eastAsia="ru-RU"/>
        </w:rPr>
        <w:t>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сведения об источниках финансирования работ, связанных с переименованием улицы, сквера, площади;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ходатайство главы муниципального образования «Забитуй».</w:t>
      </w:r>
    </w:p>
    <w:p w:rsidR="00E50998" w:rsidRPr="002146C2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b/>
          <w:sz w:val="24"/>
          <w:szCs w:val="24"/>
          <w:lang w:eastAsia="ru-RU"/>
        </w:rPr>
        <w:t>3. Порядок принятия решения об увековечении памяти</w:t>
      </w:r>
    </w:p>
    <w:p w:rsidR="00E50998" w:rsidRPr="002146C2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3.1. В результате рассмотрения представленных документов Комиссия принимает одно из следующих решений: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поддержать ходатайство и подготовить соответствующий проект решения Думы муниципального образования «Забитуй» (по вопросам присвоения фамилий и имен улицам, площадям и др., установки мемориальных досок и произведений монументального искусства и др.);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отклонить ходатайство, направить инициаторам увековечения памяти мотивированный отказ.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3.2. Решение об увековечении памяти, принимаемое Комиссией, служит основанием для его рассмотрения на заседании Думы муниципального образования «Забитуй» и утверждения решением Думы муниципального образования «Забитуй».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E50998" w:rsidRPr="002146C2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b/>
          <w:sz w:val="24"/>
          <w:szCs w:val="24"/>
          <w:lang w:eastAsia="ru-RU"/>
        </w:rPr>
        <w:t>4. Проектирование, изготовление и установка мемориальных сооружений</w:t>
      </w:r>
    </w:p>
    <w:p w:rsidR="00E50998" w:rsidRPr="002146C2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Архитектурно-</w:t>
      </w:r>
      <w:proofErr w:type="gramStart"/>
      <w:r w:rsidRPr="002146C2">
        <w:rPr>
          <w:rFonts w:ascii="Arial" w:eastAsia="Times New Roman" w:hAnsi="Arial" w:cs="Arial"/>
          <w:sz w:val="24"/>
          <w:szCs w:val="24"/>
          <w:lang w:eastAsia="ru-RU"/>
        </w:rPr>
        <w:t>художественное решение</w:t>
      </w:r>
      <w:proofErr w:type="gramEnd"/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Разработанные эскизные проекты утверждаются постановлением администрации муниципального образования «Забитуй» и представляются в Комиссию.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По поручению Думы муниципального образования «Забитуй» и главы муниципального образования «Забитуй» открытие объектов увековечения могут производить в торжественной обстановке: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 руководители представительных и исполнительных органов местного самоуправления муниципального образования «Забитуй»;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председатель Комиссии;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-представители организаций, расположенных на территории муниципального образования «Забитуй».</w:t>
      </w:r>
    </w:p>
    <w:p w:rsidR="00E50998" w:rsidRPr="002146C2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b/>
          <w:sz w:val="24"/>
          <w:szCs w:val="24"/>
          <w:lang w:eastAsia="ru-RU"/>
        </w:rPr>
        <w:t>5. Порядок учета мемориальных сооружений и обязанности организаций по поддержанию их в эстетическом виде</w:t>
      </w:r>
    </w:p>
    <w:p w:rsidR="00E50998" w:rsidRPr="002146C2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5.1. Администрация муниципального образования «Забитуй» ведет учет мемориальных сооружений (составляет учетную документацию в соответствии с установленными требованиями) и осуществляет </w:t>
      </w:r>
      <w:proofErr w:type="gramStart"/>
      <w:r w:rsidRPr="002146C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146C2">
        <w:rPr>
          <w:rFonts w:ascii="Arial" w:eastAsia="Times New Roman" w:hAnsi="Arial" w:cs="Arial"/>
          <w:sz w:val="24"/>
          <w:szCs w:val="24"/>
          <w:lang w:eastAsia="ru-RU"/>
        </w:rPr>
        <w:t xml:space="preserve"> их техническим состоянием.</w:t>
      </w:r>
    </w:p>
    <w:p w:rsidR="00E50998" w:rsidRPr="002146C2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5.2.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 Думой муниципального образования «Забитуй».</w:t>
      </w:r>
    </w:p>
    <w:p w:rsidR="00E50998" w:rsidRPr="002146C2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2146C2" w:rsidRDefault="00E50998" w:rsidP="00E509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b/>
          <w:sz w:val="24"/>
          <w:szCs w:val="24"/>
          <w:lang w:eastAsia="ru-RU"/>
        </w:rPr>
        <w:t>6. Порядок разрешения споров</w:t>
      </w:r>
    </w:p>
    <w:p w:rsidR="00E50998" w:rsidRPr="002146C2" w:rsidRDefault="00E50998" w:rsidP="002146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2146C2" w:rsidRDefault="00E50998" w:rsidP="00E509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6C2">
        <w:rPr>
          <w:rFonts w:ascii="Arial" w:eastAsia="Times New Roman" w:hAnsi="Arial" w:cs="Arial"/>
          <w:sz w:val="24"/>
          <w:szCs w:val="24"/>
          <w:lang w:eastAsia="ru-RU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2146C2" w:rsidRDefault="002146C2" w:rsidP="00E509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Приложение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к Положению об увековечении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памяти выдающихся событий,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личностей и организаций на территории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 xml:space="preserve"> 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образования «Забитуй</w:t>
      </w:r>
      <w:r w:rsidRPr="00343CEC">
        <w:rPr>
          <w:rFonts w:ascii="Courier New" w:eastAsia="Times New Roman" w:hAnsi="Courier New" w:cs="Courier New"/>
          <w:lang w:eastAsia="ru-RU"/>
        </w:rPr>
        <w:t>»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В комиссию по рассмотрению материалов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«Забитуй</w:t>
      </w: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998" w:rsidRPr="00343CEC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Главе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50998" w:rsidRPr="00343CEC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E50998" w:rsidRPr="00343CEC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135"/>
      <w:bookmarkEnd w:id="1"/>
      <w:r w:rsidRPr="00343CEC">
        <w:rPr>
          <w:rFonts w:ascii="Arial" w:eastAsia="Times New Roman" w:hAnsi="Arial" w:cs="Arial"/>
          <w:b/>
          <w:sz w:val="24"/>
          <w:szCs w:val="24"/>
          <w:lang w:eastAsia="ru-RU"/>
        </w:rPr>
        <w:t>Ходатайство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 ходатайствует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об увековечении памяти ______________________________________________________________________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</w:t>
      </w:r>
      <w:proofErr w:type="spellStart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</w:t>
      </w:r>
      <w:r w:rsidR="002146C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</w:t>
      </w: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(форма увековечения)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(описание жизненного пути, заслуг и т.д.)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Просим поддержать ходатайство об увековечении памяти _____________________________________________________________________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(</w:t>
      </w:r>
      <w:proofErr w:type="spellStart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Расходы по _____________________________________________________________________</w:t>
      </w: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(изготовлению, сооружению, установке и т.д.)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будут произведены за счет средств _____________________________________________________________________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Протокол ______________________________________________________________________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(общего собрания, совета директоров и т.д.)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от ______________ 20__ г.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 подпись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(должность, </w:t>
      </w:r>
      <w:proofErr w:type="spellStart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лица, подписавшего ходатайство) 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«_____» _____________ 20_____ г.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6C2" w:rsidRDefault="002146C2" w:rsidP="00E50998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</w:p>
    <w:p w:rsidR="00E50998" w:rsidRPr="00343CEC" w:rsidRDefault="00E50998" w:rsidP="00E50998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Приложение №2</w:t>
      </w:r>
    </w:p>
    <w:p w:rsidR="00E50998" w:rsidRPr="00343CEC" w:rsidRDefault="002146C2" w:rsidP="00E50998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E50998" w:rsidRPr="00343CEC" w:rsidRDefault="00E50998" w:rsidP="00E50998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муниципального образовани</w:t>
      </w:r>
      <w:r>
        <w:rPr>
          <w:rFonts w:ascii="Courier New" w:eastAsia="Times New Roman" w:hAnsi="Courier New" w:cs="Courier New"/>
          <w:lang w:eastAsia="ru-RU"/>
        </w:rPr>
        <w:t>я «Забитуй</w:t>
      </w:r>
      <w:r w:rsidRPr="00343CEC">
        <w:rPr>
          <w:rFonts w:ascii="Courier New" w:eastAsia="Times New Roman" w:hAnsi="Courier New" w:cs="Courier New"/>
          <w:lang w:eastAsia="ru-RU"/>
        </w:rPr>
        <w:t>»</w:t>
      </w:r>
    </w:p>
    <w:p w:rsidR="00E50998" w:rsidRPr="00343CEC" w:rsidRDefault="00E50998" w:rsidP="00E50998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 xml:space="preserve">от </w:t>
      </w:r>
      <w:r w:rsidR="002146C2">
        <w:rPr>
          <w:rFonts w:ascii="Courier New" w:eastAsia="Times New Roman" w:hAnsi="Courier New" w:cs="Courier New"/>
          <w:lang w:eastAsia="ru-RU"/>
        </w:rPr>
        <w:t>12.08.2021г.</w:t>
      </w:r>
      <w:r w:rsidRPr="00343CEC">
        <w:rPr>
          <w:rFonts w:ascii="Courier New" w:eastAsia="Times New Roman" w:hAnsi="Courier New" w:cs="Courier New"/>
          <w:lang w:eastAsia="ru-RU"/>
        </w:rPr>
        <w:t>№</w:t>
      </w:r>
      <w:r w:rsidR="002146C2">
        <w:rPr>
          <w:rFonts w:ascii="Courier New" w:eastAsia="Times New Roman" w:hAnsi="Courier New" w:cs="Courier New"/>
          <w:lang w:eastAsia="ru-RU"/>
        </w:rPr>
        <w:t>54-П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ar178"/>
      <w:bookmarkEnd w:id="2"/>
    </w:p>
    <w:p w:rsidR="00E50998" w:rsidRPr="008F104F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F10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r w:rsidR="008F104F" w:rsidRPr="008F10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ОЛОЖЕНИЕ О КОМИССИИ ПО РАССМОТРЕНИЮ МАТЕРИАЛОВ ОБ УВЕКОВЕЧЕНИИ ПАМЯТИ ВЫДАЮЩИХСЯ СОБЫТИЙ ЛИЧНОСТЕЙ И ОРГАНИЗАЦИЙ НА ТЕРРИТОРИИ МУНИЦИПАЛЬНОГО ОБРАЗОВАНИЯ «ЗАБИТУЙ»</w:t>
      </w:r>
    </w:p>
    <w:p w:rsidR="00E50998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04F" w:rsidRPr="00343CEC" w:rsidRDefault="008F104F" w:rsidP="00E5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1. Комиссия по рассмотрению материалов об увековечении памяти выдающихся граждан, событий и организаций в муниципальном образовании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(далее - Комиссия) формируется из числа ведущих специалистов научных и учебных организаций, предприятий, представителей органов представительной и исполнительной власти местного самоуправления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», общественности.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Персональный состав Комиссии утверждается постановлением администрации 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«Забитуй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0998" w:rsidRPr="00343CEC" w:rsidRDefault="00E50998" w:rsidP="00E50998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E50998" w:rsidRPr="00343CEC" w:rsidRDefault="00E50998" w:rsidP="00E50998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члены Комиссии имеют на заседании Комиссии равные права.</w:t>
      </w:r>
    </w:p>
    <w:p w:rsidR="00E50998" w:rsidRPr="00343CEC" w:rsidRDefault="00E50998" w:rsidP="00E509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обеспечивают своевременное и полное исполнение своих обязанностей в работе Комиссии.</w:t>
      </w:r>
    </w:p>
    <w:p w:rsidR="00E50998" w:rsidRPr="00343CEC" w:rsidRDefault="00E50998" w:rsidP="00E509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E50998" w:rsidRPr="00343CEC" w:rsidRDefault="00E50998" w:rsidP="00E509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информирует членов Комиссии об очередных заседаниях, ведет </w:t>
      </w:r>
      <w:hyperlink r:id="rId4" w:tooltip="Протоколы заседаний" w:history="1">
        <w:r w:rsidRPr="002E3009">
          <w:rPr>
            <w:rFonts w:ascii="Arial" w:eastAsia="Calibri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протокол заседания</w:t>
        </w:r>
      </w:hyperlink>
      <w:r w:rsidRPr="00343C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го</w:t>
      </w: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E50998" w:rsidRPr="00343CEC" w:rsidRDefault="00E50998" w:rsidP="00E509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2. Комиссия в своей деятельности руководствуется законодательными актами Российской Федерации и Иркутской области, </w:t>
      </w:r>
      <w:hyperlink r:id="rId5" w:history="1">
        <w:r w:rsidRPr="00343CEC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», правовыми актами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», настоящим Положением.</w:t>
      </w:r>
    </w:p>
    <w:p w:rsidR="00E50998" w:rsidRPr="00343CEC" w:rsidRDefault="00E50998" w:rsidP="0021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3. К ведению Комиссии относится: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3.1. Прием, рассмотрение материалов об увековечении памяти выдающихся граждан, событий и организаций в муниципальном образовании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3.2. Определение требований к представляемым материалам по полноте отражения: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- жизненного пути и заслуг выдающихся граждан;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- достоверности исторических событий;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- роли предприятий, учреждений и организаций.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3.3. Рассмотрение поступивших материалов и документов, включая их экспертизу, с привлечением ведущих специалистов, творческих союзов и общественных организаций.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3.4. Подготовка предложений об увековечении памяти выдающихся граждан, событий и организаций в муниципальном образовании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и представление их в Думу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и главе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50998" w:rsidRPr="00343CEC" w:rsidRDefault="00E50998" w:rsidP="00E509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4. Поступившие предложения и прилагаемые документы Комиссия рассматривает в течение 30 рабочих дней. При необходимости получения дополнительных материалов срок рассмотрения может быть продлен Комиссией, но не более чем на 30 рабочих дней, с уведомлением лиц, являющихся инициаторами о присвоение наименование (переименование) улиц, аллей, скверов, площадей, о присвоение имён организациям, об установке мемориальных сооружений на территории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5. Комиссия осуществляет свою работу во взаимодействии с руководящими органами творческих союзов, предприятий, организаций, учреждений, общественных научных объединений.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6.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7. Решение Комиссии оформляется протоколом.</w:t>
      </w:r>
    </w:p>
    <w:p w:rsidR="00E50998" w:rsidRPr="00343CEC" w:rsidRDefault="00E50998" w:rsidP="00E5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8. Выполнение организационной и технической работы по приему и подготовке материалов для рассмотрения Комиссией, а также решение других организационных вопр</w:t>
      </w:r>
      <w:r w:rsidR="002146C2">
        <w:rPr>
          <w:rFonts w:ascii="Arial" w:eastAsia="Times New Roman" w:hAnsi="Arial" w:cs="Arial"/>
          <w:sz w:val="24"/>
          <w:szCs w:val="24"/>
          <w:lang w:eastAsia="ru-RU"/>
        </w:rPr>
        <w:t>осов осуществляет Администрация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«Забиту</w:t>
      </w:r>
      <w:bookmarkStart w:id="3" w:name="_GoBack"/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sectPr w:rsidR="00E50998" w:rsidRPr="00343CEC" w:rsidSect="00E35CCA">
      <w:pgSz w:w="11906" w:h="16838"/>
      <w:pgMar w:top="1134" w:right="851" w:bottom="1134" w:left="1701" w:header="567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32B"/>
    <w:rsid w:val="0012332B"/>
    <w:rsid w:val="002146C2"/>
    <w:rsid w:val="002C3F6E"/>
    <w:rsid w:val="00457F53"/>
    <w:rsid w:val="005A6230"/>
    <w:rsid w:val="008F104F"/>
    <w:rsid w:val="00BA4783"/>
    <w:rsid w:val="00C757E9"/>
    <w:rsid w:val="00E5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2C2C387022FDC739321A30F1532E76CC30B4BA5779B2D24629CFE1DE4194D7X0K7I" TargetMode="External"/><Relationship Id="rId4" Type="http://schemas.openxmlformats.org/officeDocument/2006/relationships/hyperlink" Target="http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6</cp:revision>
  <dcterms:created xsi:type="dcterms:W3CDTF">2021-08-12T04:31:00Z</dcterms:created>
  <dcterms:modified xsi:type="dcterms:W3CDTF">2021-08-13T01:11:00Z</dcterms:modified>
</cp:coreProperties>
</file>